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425" w:rsidRDefault="00C17115" w:rsidP="005731FB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Protokoll </w:t>
      </w:r>
      <w:r w:rsidR="003C0425">
        <w:rPr>
          <w:color w:val="000000"/>
          <w:sz w:val="32"/>
          <w:szCs w:val="32"/>
        </w:rPr>
        <w:t>Ortsbegehung Wieck</w:t>
      </w:r>
    </w:p>
    <w:p w:rsidR="00B90887" w:rsidRPr="003D2D98" w:rsidRDefault="00B90887" w:rsidP="005731FB">
      <w:pPr>
        <w:rPr>
          <w:color w:val="000000"/>
          <w:sz w:val="24"/>
          <w:szCs w:val="24"/>
        </w:rPr>
      </w:pPr>
      <w:r w:rsidRPr="003D2D98">
        <w:rPr>
          <w:color w:val="000000"/>
          <w:sz w:val="24"/>
          <w:szCs w:val="24"/>
        </w:rPr>
        <w:t>Beginn 10 Uhr, Ende: 1</w:t>
      </w:r>
      <w:r w:rsidR="00C17115" w:rsidRPr="003D2D98">
        <w:rPr>
          <w:color w:val="000000"/>
          <w:sz w:val="24"/>
          <w:szCs w:val="24"/>
        </w:rPr>
        <w:t>1:40</w:t>
      </w:r>
      <w:r w:rsidRPr="003D2D98">
        <w:rPr>
          <w:color w:val="000000"/>
          <w:sz w:val="24"/>
          <w:szCs w:val="24"/>
        </w:rPr>
        <w:t xml:space="preserve"> Uhr</w:t>
      </w:r>
    </w:p>
    <w:p w:rsidR="003D2D98" w:rsidRPr="003D2D98" w:rsidRDefault="003D2D98" w:rsidP="003D2D98">
      <w:pPr>
        <w:pStyle w:val="KeinLeerraum"/>
        <w:rPr>
          <w:sz w:val="24"/>
          <w:szCs w:val="24"/>
        </w:rPr>
      </w:pPr>
      <w:r w:rsidRPr="003D2D98">
        <w:rPr>
          <w:sz w:val="24"/>
          <w:szCs w:val="24"/>
        </w:rPr>
        <w:t>Anwesende:</w:t>
      </w:r>
    </w:p>
    <w:p w:rsidR="003D2D98" w:rsidRPr="0044282D" w:rsidRDefault="003D2D98" w:rsidP="003D2D98">
      <w:pPr>
        <w:pStyle w:val="KeinLeerraum"/>
        <w:rPr>
          <w:sz w:val="24"/>
          <w:szCs w:val="24"/>
        </w:rPr>
      </w:pPr>
      <w:r w:rsidRPr="0044282D">
        <w:rPr>
          <w:sz w:val="24"/>
          <w:szCs w:val="24"/>
        </w:rPr>
        <w:t>Christian Kruse, OTV</w:t>
      </w:r>
    </w:p>
    <w:p w:rsidR="003D2D98" w:rsidRPr="0044282D" w:rsidRDefault="003D2D98" w:rsidP="003D2D98">
      <w:pPr>
        <w:pStyle w:val="KeinLeerraum"/>
        <w:rPr>
          <w:sz w:val="24"/>
          <w:szCs w:val="24"/>
        </w:rPr>
      </w:pPr>
      <w:r w:rsidRPr="0044282D">
        <w:rPr>
          <w:sz w:val="24"/>
          <w:szCs w:val="24"/>
        </w:rPr>
        <w:t>Heino Förste, OTV</w:t>
      </w:r>
    </w:p>
    <w:p w:rsidR="003D2D98" w:rsidRPr="0044282D" w:rsidRDefault="003D2D98" w:rsidP="003D2D98">
      <w:pPr>
        <w:pStyle w:val="KeinLeerraum"/>
        <w:rPr>
          <w:sz w:val="24"/>
          <w:szCs w:val="24"/>
        </w:rPr>
      </w:pPr>
      <w:r w:rsidRPr="0044282D">
        <w:rPr>
          <w:sz w:val="24"/>
          <w:szCs w:val="24"/>
        </w:rPr>
        <w:t>Michael Otto, OTV</w:t>
      </w:r>
    </w:p>
    <w:p w:rsidR="003D2D98" w:rsidRPr="0044282D" w:rsidRDefault="003D2D98" w:rsidP="003D2D98">
      <w:pPr>
        <w:pStyle w:val="KeinLeerraum"/>
        <w:rPr>
          <w:sz w:val="24"/>
          <w:szCs w:val="24"/>
        </w:rPr>
      </w:pPr>
      <w:r w:rsidRPr="0044282D">
        <w:rPr>
          <w:sz w:val="24"/>
          <w:szCs w:val="24"/>
        </w:rPr>
        <w:t>Thorsten Reul, OTV</w:t>
      </w:r>
    </w:p>
    <w:p w:rsidR="003D2D98" w:rsidRPr="003D2D98" w:rsidRDefault="003D2D98" w:rsidP="003D2D98">
      <w:pPr>
        <w:pStyle w:val="KeinLeerraum"/>
        <w:rPr>
          <w:sz w:val="24"/>
          <w:szCs w:val="24"/>
        </w:rPr>
      </w:pPr>
      <w:r w:rsidRPr="003D2D98">
        <w:rPr>
          <w:sz w:val="24"/>
          <w:szCs w:val="24"/>
        </w:rPr>
        <w:t>Renate Kliefoth, OTV</w:t>
      </w:r>
    </w:p>
    <w:p w:rsidR="003D2D98" w:rsidRPr="003D2D98" w:rsidRDefault="003D2D98" w:rsidP="003D2D98">
      <w:pPr>
        <w:pStyle w:val="KeinLeerraum"/>
        <w:rPr>
          <w:sz w:val="24"/>
          <w:szCs w:val="24"/>
        </w:rPr>
      </w:pPr>
      <w:r w:rsidRPr="003D2D98">
        <w:rPr>
          <w:sz w:val="24"/>
          <w:szCs w:val="24"/>
        </w:rPr>
        <w:t>Stefan Fassbinder, Bürgerschaft</w:t>
      </w:r>
    </w:p>
    <w:p w:rsidR="003D2D98" w:rsidRPr="003D2D98" w:rsidRDefault="003D2D98" w:rsidP="003D2D98">
      <w:pPr>
        <w:pStyle w:val="KeinLeerraum"/>
        <w:rPr>
          <w:sz w:val="24"/>
          <w:szCs w:val="24"/>
        </w:rPr>
      </w:pPr>
      <w:r w:rsidRPr="003D2D98">
        <w:rPr>
          <w:sz w:val="24"/>
          <w:szCs w:val="24"/>
        </w:rPr>
        <w:t>Frau Rapphahn, Bürgerin aus Wieck</w:t>
      </w:r>
    </w:p>
    <w:p w:rsidR="003D2D98" w:rsidRDefault="003D2D98" w:rsidP="003D2D98">
      <w:pPr>
        <w:pStyle w:val="KeinLeerraum"/>
        <w:rPr>
          <w:sz w:val="24"/>
          <w:szCs w:val="24"/>
        </w:rPr>
      </w:pPr>
      <w:r w:rsidRPr="003D2D98">
        <w:rPr>
          <w:sz w:val="24"/>
          <w:szCs w:val="24"/>
        </w:rPr>
        <w:t>Herr Stübing, Bürger aus Wieck</w:t>
      </w:r>
    </w:p>
    <w:p w:rsidR="0044282D" w:rsidRDefault="0044282D" w:rsidP="003D2D98">
      <w:pPr>
        <w:pStyle w:val="KeinLeerraum"/>
        <w:rPr>
          <w:sz w:val="24"/>
          <w:szCs w:val="24"/>
        </w:rPr>
      </w:pPr>
    </w:p>
    <w:p w:rsidR="0044282D" w:rsidRPr="003D2D98" w:rsidRDefault="0044282D" w:rsidP="003D2D98">
      <w:pPr>
        <w:pStyle w:val="KeinLeerraum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210354" cy="390776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5_103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794" cy="39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8" w:rsidRPr="003D2D98" w:rsidRDefault="003D2D98" w:rsidP="003D2D98">
      <w:pPr>
        <w:pStyle w:val="KeinLeerraum"/>
        <w:rPr>
          <w:sz w:val="24"/>
          <w:szCs w:val="24"/>
        </w:rPr>
      </w:pPr>
    </w:p>
    <w:p w:rsidR="003D2D98" w:rsidRPr="003D2D98" w:rsidRDefault="003D2D98" w:rsidP="003D2D98">
      <w:pPr>
        <w:pStyle w:val="KeinLeerraum"/>
        <w:rPr>
          <w:sz w:val="24"/>
          <w:szCs w:val="24"/>
        </w:rPr>
      </w:pPr>
    </w:p>
    <w:p w:rsidR="00C17115" w:rsidRPr="003D2D98" w:rsidRDefault="00C17115" w:rsidP="00C17115">
      <w:pPr>
        <w:pStyle w:val="Listenabsatz"/>
        <w:numPr>
          <w:ilvl w:val="0"/>
          <w:numId w:val="1"/>
        </w:numPr>
        <w:rPr>
          <w:color w:val="000000"/>
          <w:sz w:val="24"/>
          <w:szCs w:val="24"/>
        </w:rPr>
      </w:pPr>
      <w:r w:rsidRPr="003D2D98">
        <w:rPr>
          <w:color w:val="000000"/>
          <w:sz w:val="24"/>
          <w:szCs w:val="24"/>
        </w:rPr>
        <w:t>Beschilderung von Ladebow, Max-Reimann-Str. in Richtung  Wieck, Kirchstr. muss überdacht werden. Sie ist irritierend und bedarf der Überarbeitung Aktuell: aus Ladebow kommend: Max-Reimann-Str. Tempo 30, dann Hinweis Verkehrsberuhigte Zone im gesamten Ortsteil Wieck, dann 10 km/h, dann Ortseingangsschild Wieck, ab da wieder 50 km/h, ab Kirche Verkehrsberuhigte Zone</w:t>
      </w:r>
    </w:p>
    <w:p w:rsidR="00C17115" w:rsidRDefault="00C17115" w:rsidP="00C17115">
      <w:pPr>
        <w:pStyle w:val="Listenabsatz"/>
        <w:rPr>
          <w:color w:val="000000"/>
          <w:sz w:val="24"/>
          <w:szCs w:val="24"/>
        </w:rPr>
      </w:pPr>
      <w:r w:rsidRPr="003D2D98">
        <w:rPr>
          <w:color w:val="000000"/>
          <w:sz w:val="24"/>
          <w:szCs w:val="24"/>
        </w:rPr>
        <w:t>Vorschlag: Hinweisschild für „Verkehrsberuhigte Zone im gesamten Ortsteil Wieck“ vom Standort Ladebow entfernen. Ab Ortseingangsschild Wieck Tempo 30, ab Kirche / Rosenstr. „Verkehrsberuhigte Zone“</w:t>
      </w:r>
    </w:p>
    <w:p w:rsidR="0044282D" w:rsidRDefault="0044282D" w:rsidP="00C17115">
      <w:pPr>
        <w:pStyle w:val="Listenabsatz"/>
        <w:rPr>
          <w:color w:val="000000"/>
          <w:sz w:val="24"/>
          <w:szCs w:val="24"/>
        </w:rPr>
      </w:pPr>
    </w:p>
    <w:p w:rsidR="0044282D" w:rsidRPr="003D2D98" w:rsidRDefault="0044282D" w:rsidP="00C17115">
      <w:pPr>
        <w:pStyle w:val="Listenabsatz"/>
        <w:rPr>
          <w:color w:val="000000"/>
          <w:sz w:val="24"/>
          <w:szCs w:val="24"/>
        </w:rPr>
      </w:pPr>
    </w:p>
    <w:p w:rsidR="00B90887" w:rsidRPr="003D2D98" w:rsidRDefault="00B90887" w:rsidP="003C0425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sz w:val="24"/>
          <w:szCs w:val="24"/>
        </w:rPr>
        <w:lastRenderedPageBreak/>
        <w:t>Zustand Ochsensteg</w:t>
      </w:r>
    </w:p>
    <w:p w:rsidR="00C17115" w:rsidRDefault="00C17115" w:rsidP="00C17115">
      <w:pPr>
        <w:pStyle w:val="Listenabsatz"/>
        <w:rPr>
          <w:sz w:val="24"/>
          <w:szCs w:val="24"/>
        </w:rPr>
      </w:pPr>
      <w:r w:rsidRPr="003D2D98">
        <w:rPr>
          <w:sz w:val="24"/>
          <w:szCs w:val="24"/>
        </w:rPr>
        <w:t>Durch Mähtraktoren sind die Ränder am Ochsensteg weggesackt, teilweise fehlen Steine. Am Ochsensteg stehen 3 Bänke, an einer gibt es einen Papierkorb. Sinnvoll ist es dass sich an allen Bänken ein Papierkorb befindet. St</w:t>
      </w:r>
      <w:r w:rsidR="00D06670" w:rsidRPr="003D2D98">
        <w:rPr>
          <w:sz w:val="24"/>
          <w:szCs w:val="24"/>
        </w:rPr>
        <w:t>r</w:t>
      </w:r>
      <w:r w:rsidRPr="003D2D98">
        <w:rPr>
          <w:sz w:val="24"/>
          <w:szCs w:val="24"/>
        </w:rPr>
        <w:t xml:space="preserve">äucher </w:t>
      </w:r>
      <w:r w:rsidR="00D06670" w:rsidRPr="003D2D98">
        <w:rPr>
          <w:sz w:val="24"/>
          <w:szCs w:val="24"/>
        </w:rPr>
        <w:t>am Grundstück Zenichowski ragen auf den Ochsensteg. Der Grundstücksbesitzer ist aufzufordern, die Hecke zurückzuschneiden und der Wegrand ist vom Laub und Bewuchs zu reinigen</w:t>
      </w:r>
    </w:p>
    <w:p w:rsidR="0044282D" w:rsidRPr="003D2D98" w:rsidRDefault="0044282D" w:rsidP="0044282D">
      <w:pPr>
        <w:pStyle w:val="Listenabsatz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546121" cy="3062377"/>
            <wp:effectExtent l="0" t="0" r="6985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2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94" cy="30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D0" w:rsidRPr="003D2D98" w:rsidRDefault="00D844D0" w:rsidP="003C0425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sz w:val="24"/>
          <w:szCs w:val="24"/>
        </w:rPr>
        <w:t xml:space="preserve">Bolzplatz: unebener Boden, nachdem Wildschweine im Frühjahr den Platz „umpflügten“, Platz muss </w:t>
      </w:r>
      <w:r w:rsidR="00C17115" w:rsidRPr="003D2D98">
        <w:rPr>
          <w:sz w:val="24"/>
          <w:szCs w:val="24"/>
        </w:rPr>
        <w:t xml:space="preserve">gewalzt und </w:t>
      </w:r>
      <w:r w:rsidRPr="003D2D98">
        <w:rPr>
          <w:sz w:val="24"/>
          <w:szCs w:val="24"/>
        </w:rPr>
        <w:t xml:space="preserve">öfters gemäht </w:t>
      </w:r>
      <w:r w:rsidR="005D7BCB" w:rsidRPr="003D2D98">
        <w:rPr>
          <w:sz w:val="24"/>
          <w:szCs w:val="24"/>
        </w:rPr>
        <w:t>werden</w:t>
      </w:r>
    </w:p>
    <w:p w:rsidR="003C0425" w:rsidRPr="003D2D98" w:rsidRDefault="003C0425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Hinweisschild / Wegweiser zum Liegeplatz der Greif fehlt im Bereich der Bushaltestelle</w:t>
      </w:r>
    </w:p>
    <w:p w:rsidR="00D844D0" w:rsidRPr="003D2D98" w:rsidRDefault="00D844D0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Schaukasten an der Promenade muss instandgesetzt werden (Seite mit Bekanntmachungen)</w:t>
      </w:r>
      <w:r w:rsidR="00D06670" w:rsidRPr="003D2D98">
        <w:rPr>
          <w:color w:val="000000"/>
          <w:sz w:val="24"/>
          <w:szCs w:val="24"/>
        </w:rPr>
        <w:t>, Verantwortlich: Thorsten Reul</w:t>
      </w:r>
    </w:p>
    <w:p w:rsidR="005731FB" w:rsidRPr="003D2D98" w:rsidRDefault="005731F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Schipp In: fehlende Hinweisschilder für die Tourist-Information, öffentliche Toilette und Dusche</w:t>
      </w:r>
      <w:r w:rsidR="00D06670" w:rsidRPr="003D2D98">
        <w:rPr>
          <w:color w:val="000000"/>
          <w:sz w:val="24"/>
          <w:szCs w:val="24"/>
        </w:rPr>
        <w:t>, sollten in der Nähe der Brücke / Bushaltestelle und am Anfang der Promenade aufgestellt werden</w:t>
      </w:r>
    </w:p>
    <w:p w:rsidR="00D844D0" w:rsidRPr="003D2D98" w:rsidRDefault="00D844D0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Spielplatz am Wackelschiff: muss öfters gemäht werden</w:t>
      </w:r>
    </w:p>
    <w:p w:rsidR="005731FB" w:rsidRPr="0044282D" w:rsidRDefault="005731F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Die Bänke</w:t>
      </w:r>
      <w:r w:rsidR="00D06670" w:rsidRPr="003D2D98">
        <w:rPr>
          <w:color w:val="000000"/>
          <w:sz w:val="24"/>
          <w:szCs w:val="24"/>
        </w:rPr>
        <w:t>, Straßenlaternen und Papierkörbe</w:t>
      </w:r>
      <w:r w:rsidRPr="003D2D98">
        <w:rPr>
          <w:color w:val="000000"/>
          <w:sz w:val="24"/>
          <w:szCs w:val="24"/>
        </w:rPr>
        <w:t xml:space="preserve"> an der Promenade sowie Dorf- und Kirchstr. sind in schlechtem Zustand</w:t>
      </w:r>
      <w:r w:rsidR="00D06670" w:rsidRPr="003D2D98">
        <w:rPr>
          <w:color w:val="000000"/>
          <w:sz w:val="24"/>
          <w:szCs w:val="24"/>
        </w:rPr>
        <w:t xml:space="preserve">. Die Sitzbretter sind verfault, müssen ersetzt werden. Laternen und Papierkörbe müssen gestrichen werden. Eine regelmäßige Pflege der Promenade und deren Ausstattung </w:t>
      </w:r>
      <w:r w:rsidR="005D7BCB" w:rsidRPr="003D2D98">
        <w:rPr>
          <w:color w:val="000000"/>
          <w:sz w:val="24"/>
          <w:szCs w:val="24"/>
        </w:rPr>
        <w:t>werden</w:t>
      </w:r>
      <w:r w:rsidR="00D06670" w:rsidRPr="003D2D98">
        <w:rPr>
          <w:color w:val="000000"/>
          <w:sz w:val="24"/>
          <w:szCs w:val="24"/>
        </w:rPr>
        <w:t xml:space="preserve"> gefordert. Welches Amt ist zuständig, sind Haushaltsmittel regelmäßig eingeplant worden, wenn ja, wofür wurden sie ausgegeben</w:t>
      </w:r>
    </w:p>
    <w:p w:rsidR="0044282D" w:rsidRDefault="0044282D" w:rsidP="0044282D">
      <w:pPr>
        <w:pStyle w:val="Listenabsatz"/>
        <w:rPr>
          <w:color w:val="000000"/>
          <w:sz w:val="24"/>
          <w:szCs w:val="24"/>
        </w:rPr>
      </w:pPr>
    </w:p>
    <w:p w:rsidR="0044282D" w:rsidRPr="003D2D98" w:rsidRDefault="0044282D" w:rsidP="0044282D">
      <w:pPr>
        <w:pStyle w:val="Listenabsatz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3993023" cy="320040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3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78" cy="32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FB" w:rsidRPr="003D2D98" w:rsidRDefault="005731F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Zustand der Skulpturen an der Promenade</w:t>
      </w:r>
      <w:r w:rsidR="00D06670" w:rsidRPr="003D2D98">
        <w:rPr>
          <w:color w:val="000000"/>
          <w:sz w:val="24"/>
          <w:szCs w:val="24"/>
        </w:rPr>
        <w:t xml:space="preserve"> und am Utkiek</w:t>
      </w:r>
    </w:p>
    <w:p w:rsidR="00D06670" w:rsidRDefault="00D06670" w:rsidP="00D06670">
      <w:pPr>
        <w:pStyle w:val="Listenabsatz"/>
        <w:rPr>
          <w:color w:val="000000"/>
          <w:sz w:val="24"/>
          <w:szCs w:val="24"/>
        </w:rPr>
      </w:pPr>
      <w:r w:rsidRPr="003D2D98">
        <w:rPr>
          <w:color w:val="000000"/>
          <w:sz w:val="24"/>
          <w:szCs w:val="24"/>
        </w:rPr>
        <w:t xml:space="preserve">Die aufgestellten Skulpturen sind stark sanierungsbedürftig, die Skulptur vor dem Schipp Inn ist wegen Umsturzgefahr mit einem Bauzaun gesichert worden. Diese ist </w:t>
      </w:r>
      <w:r w:rsidR="00AF0C5C" w:rsidRPr="003D2D98">
        <w:rPr>
          <w:color w:val="000000"/>
          <w:sz w:val="24"/>
          <w:szCs w:val="24"/>
        </w:rPr>
        <w:t xml:space="preserve">abzubauen, </w:t>
      </w:r>
      <w:r w:rsidRPr="003D2D98">
        <w:rPr>
          <w:color w:val="000000"/>
          <w:sz w:val="24"/>
          <w:szCs w:val="24"/>
        </w:rPr>
        <w:t xml:space="preserve">sicherzustellen und </w:t>
      </w:r>
      <w:r w:rsidR="00AF0C5C" w:rsidRPr="003D2D98">
        <w:rPr>
          <w:color w:val="000000"/>
          <w:sz w:val="24"/>
          <w:szCs w:val="24"/>
        </w:rPr>
        <w:t>einzulagern / restaurieren. Das Gleiche gilt für die „3 Gleichen“ an der Mole</w:t>
      </w:r>
    </w:p>
    <w:p w:rsidR="0044282D" w:rsidRDefault="0044282D" w:rsidP="00D06670">
      <w:pPr>
        <w:pStyle w:val="Listenabsatz"/>
        <w:rPr>
          <w:color w:val="000000"/>
          <w:sz w:val="24"/>
          <w:szCs w:val="24"/>
        </w:rPr>
      </w:pPr>
    </w:p>
    <w:p w:rsidR="0044282D" w:rsidRDefault="0044282D" w:rsidP="0044282D">
      <w:pPr>
        <w:pStyle w:val="Listenabsatz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486025" cy="215661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3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24" cy="21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drawing>
          <wp:inline distT="0" distB="0" distL="0" distR="0" wp14:anchorId="77FB4646" wp14:editId="7DC3F3A5">
            <wp:extent cx="2209800" cy="2171699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3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90" cy="21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2D" w:rsidRPr="003D2D98" w:rsidRDefault="0044282D" w:rsidP="00D06670">
      <w:pPr>
        <w:pStyle w:val="Listenabsatz"/>
        <w:rPr>
          <w:sz w:val="24"/>
          <w:szCs w:val="24"/>
        </w:rPr>
      </w:pPr>
    </w:p>
    <w:p w:rsidR="005731FB" w:rsidRPr="0044282D" w:rsidRDefault="005D7BC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Die Nordseite der Promenade zwischen Utkiek und Mole ist stark</w:t>
      </w:r>
      <w:r w:rsidRPr="003D2D98">
        <w:rPr>
          <w:color w:val="000000"/>
          <w:sz w:val="24"/>
          <w:szCs w:val="24"/>
        </w:rPr>
        <w:br/>
        <w:t>Einsturzgefährdet (Stand der "3 Gleichen")</w:t>
      </w:r>
      <w:r w:rsidRPr="003D2D98">
        <w:rPr>
          <w:color w:val="000000"/>
          <w:sz w:val="24"/>
          <w:szCs w:val="24"/>
        </w:rPr>
        <w:br/>
        <w:t>Hinweisschilder der StALU reichen an dieser Stelle nicht mehr aus</w:t>
      </w:r>
      <w:r w:rsidRPr="003D2D98">
        <w:rPr>
          <w:color w:val="000000"/>
          <w:sz w:val="24"/>
          <w:szCs w:val="24"/>
        </w:rPr>
        <w:br/>
        <w:t xml:space="preserve">außerdem herrscht eine Verwilderung der Uferbefestigung. </w:t>
      </w:r>
      <w:r w:rsidR="00AF0C5C" w:rsidRPr="003D2D98">
        <w:rPr>
          <w:color w:val="000000"/>
          <w:sz w:val="24"/>
          <w:szCs w:val="24"/>
        </w:rPr>
        <w:t xml:space="preserve">Die Uferbefestigung ist kurzfristig </w:t>
      </w:r>
      <w:r w:rsidRPr="003D2D98">
        <w:rPr>
          <w:color w:val="000000"/>
          <w:sz w:val="24"/>
          <w:szCs w:val="24"/>
        </w:rPr>
        <w:t>instand zu setzen</w:t>
      </w:r>
      <w:r w:rsidR="00AF0C5C" w:rsidRPr="003D2D98">
        <w:rPr>
          <w:color w:val="000000"/>
          <w:sz w:val="24"/>
          <w:szCs w:val="24"/>
        </w:rPr>
        <w:t>.</w:t>
      </w:r>
      <w:r w:rsidR="007D294B" w:rsidRPr="003D2D98">
        <w:rPr>
          <w:color w:val="000000"/>
          <w:sz w:val="24"/>
          <w:szCs w:val="24"/>
        </w:rPr>
        <w:t xml:space="preserve">  Hier ist Gefahr in Verzug</w:t>
      </w:r>
    </w:p>
    <w:p w:rsidR="0044282D" w:rsidRPr="0044282D" w:rsidRDefault="0044282D" w:rsidP="0044282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076700" cy="2628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37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24" cy="26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CB" w:rsidRPr="003D2D98" w:rsidRDefault="005D7BC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Liegeplatz für Flusskreuzfahrgastschiffe sollte an die Südmole / MAJUWI verlegt werden. Dort ist ein Buswendeplatz vorhanden. Nutzung des Deichweges durch Busse wäre unnötig</w:t>
      </w:r>
    </w:p>
    <w:p w:rsidR="00BB0DEE" w:rsidRPr="003D2D98" w:rsidRDefault="00BB0DEE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 xml:space="preserve">Containerstellplatz am Utkiek ist </w:t>
      </w:r>
      <w:r w:rsidR="005731FB" w:rsidRPr="003D2D98">
        <w:rPr>
          <w:color w:val="000000"/>
          <w:sz w:val="24"/>
          <w:szCs w:val="24"/>
        </w:rPr>
        <w:t>bei Nässe kaum</w:t>
      </w:r>
      <w:r w:rsidR="005731FB" w:rsidRPr="003D2D98">
        <w:rPr>
          <w:color w:val="000000"/>
          <w:sz w:val="24"/>
          <w:szCs w:val="24"/>
        </w:rPr>
        <w:br/>
        <w:t>zu</w:t>
      </w:r>
      <w:r w:rsidRPr="003D2D98">
        <w:rPr>
          <w:color w:val="000000"/>
          <w:sz w:val="24"/>
          <w:szCs w:val="24"/>
        </w:rPr>
        <w:t xml:space="preserve"> </w:t>
      </w:r>
      <w:r w:rsidR="005731FB" w:rsidRPr="003D2D98">
        <w:rPr>
          <w:color w:val="000000"/>
          <w:sz w:val="24"/>
          <w:szCs w:val="24"/>
        </w:rPr>
        <w:t xml:space="preserve">erreichen. </w:t>
      </w:r>
      <w:r w:rsidRPr="003D2D98">
        <w:rPr>
          <w:color w:val="000000"/>
          <w:sz w:val="24"/>
          <w:szCs w:val="24"/>
        </w:rPr>
        <w:t xml:space="preserve"> Soll der Standort nach Abschluss der Bauarbeiten dort erhalten bleiben, wo gibt es Alternativen</w:t>
      </w:r>
    </w:p>
    <w:p w:rsidR="005D7BCB" w:rsidRPr="0044282D" w:rsidRDefault="005D7BC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Weg hinter Am Hafen 13 durch Baufahrzeuge völlig zerfahren, muss wieder instandgesetzt werden</w:t>
      </w:r>
    </w:p>
    <w:p w:rsidR="0044282D" w:rsidRPr="0044282D" w:rsidRDefault="0044282D" w:rsidP="0044282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210050" cy="25146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3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175" cy="25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2D" w:rsidRDefault="007D294B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Am so genannten</w:t>
      </w:r>
      <w:r w:rsidR="00BB0DEE" w:rsidRPr="003D2D98">
        <w:rPr>
          <w:color w:val="000000"/>
          <w:sz w:val="24"/>
          <w:szCs w:val="24"/>
        </w:rPr>
        <w:t xml:space="preserve"> Katzengang zwischen Strandstr. und </w:t>
      </w:r>
      <w:r w:rsidRPr="003D2D98">
        <w:rPr>
          <w:color w:val="000000"/>
          <w:sz w:val="24"/>
          <w:szCs w:val="24"/>
        </w:rPr>
        <w:t>Grundstück</w:t>
      </w:r>
      <w:r w:rsidR="00BB0DEE" w:rsidRPr="003D2D98">
        <w:rPr>
          <w:color w:val="000000"/>
          <w:sz w:val="24"/>
          <w:szCs w:val="24"/>
        </w:rPr>
        <w:t xml:space="preserve"> Familie Haamann </w:t>
      </w:r>
      <w:r w:rsidRPr="003D2D98">
        <w:rPr>
          <w:color w:val="000000"/>
          <w:sz w:val="24"/>
          <w:szCs w:val="24"/>
        </w:rPr>
        <w:t>verläuft ein Entwässerungsgraben, der durch den Wasser-und Bodenverband entkrautet wurde. Die Reinigung ist unvollständig, da der letzte Abschnitt des Grabens auf dem Gelände ehemals Stahl / Wasserbau endet und durch einen Zaun behindert wurde. Dieser Zaun ist hinter dem Graben zu versetzen. Fragen bitte an Frau Renate Kliefoth, 03834/</w:t>
      </w:r>
      <w:r w:rsidRPr="003D2D98">
        <w:rPr>
          <w:sz w:val="24"/>
          <w:szCs w:val="24"/>
        </w:rPr>
        <w:t>84 11 45</w:t>
      </w:r>
    </w:p>
    <w:p w:rsidR="007D294B" w:rsidRPr="0044282D" w:rsidRDefault="0044282D" w:rsidP="004F6AF4">
      <w:pPr>
        <w:jc w:val="center"/>
        <w:rPr>
          <w:sz w:val="24"/>
          <w:szCs w:val="24"/>
        </w:rPr>
      </w:pPr>
      <w:r>
        <w:rPr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>
            <wp:extent cx="2500313" cy="33337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42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54" cy="33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F4">
        <w:rPr>
          <w:noProof/>
          <w:color w:val="000000"/>
          <w:sz w:val="24"/>
          <w:szCs w:val="24"/>
          <w:lang w:eastAsia="de-DE"/>
        </w:rPr>
        <w:drawing>
          <wp:inline distT="0" distB="0" distL="0" distR="0">
            <wp:extent cx="2781300" cy="33337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42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87" cy="33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DEE" w:rsidRPr="0044282D">
        <w:rPr>
          <w:color w:val="000000"/>
          <w:sz w:val="24"/>
          <w:szCs w:val="24"/>
        </w:rPr>
        <w:br/>
      </w:r>
    </w:p>
    <w:p w:rsidR="003C0425" w:rsidRPr="004F6AF4" w:rsidRDefault="004F6AF4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>Die</w:t>
      </w:r>
      <w:r w:rsidR="003C0425" w:rsidRPr="003D2D9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Verkleidung der </w:t>
      </w:r>
      <w:r w:rsidR="003C0425" w:rsidRPr="003D2D98">
        <w:rPr>
          <w:color w:val="000000"/>
          <w:sz w:val="24"/>
          <w:szCs w:val="24"/>
        </w:rPr>
        <w:t>Pumpe in der Dorfstraße</w:t>
      </w:r>
      <w:r>
        <w:rPr>
          <w:color w:val="000000"/>
          <w:sz w:val="24"/>
          <w:szCs w:val="24"/>
        </w:rPr>
        <w:t xml:space="preserve"> muss dringend repariert und gestrichen werden und das muss zukünftig in regelmäßigen </w:t>
      </w:r>
      <w:r w:rsidR="001A46BA">
        <w:rPr>
          <w:color w:val="000000"/>
          <w:sz w:val="24"/>
          <w:szCs w:val="24"/>
        </w:rPr>
        <w:t>Abständen</w:t>
      </w:r>
      <w:r>
        <w:rPr>
          <w:color w:val="000000"/>
          <w:sz w:val="24"/>
          <w:szCs w:val="24"/>
        </w:rPr>
        <w:t xml:space="preserve"> erfolgen</w:t>
      </w:r>
    </w:p>
    <w:p w:rsidR="004F6AF4" w:rsidRPr="004F6AF4" w:rsidRDefault="004F6AF4" w:rsidP="004F6A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238750" cy="276860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45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62" cy="27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F4" w:rsidRPr="004F6AF4" w:rsidRDefault="003C0425" w:rsidP="005731F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D2D98">
        <w:rPr>
          <w:color w:val="000000"/>
          <w:sz w:val="24"/>
          <w:szCs w:val="24"/>
        </w:rPr>
        <w:t>Problematik</w:t>
      </w:r>
      <w:r w:rsidR="007D294B" w:rsidRPr="003D2D98">
        <w:rPr>
          <w:color w:val="000000"/>
          <w:sz w:val="24"/>
          <w:szCs w:val="24"/>
        </w:rPr>
        <w:t xml:space="preserve"> der Wasserablauf Dorfstr. 43: Gefälle unzureichend, die teilweise gepflasterte Rinne ist durch eine Betonrinne zu ersetzen und das Gefälle anzupassen</w:t>
      </w:r>
    </w:p>
    <w:p w:rsidR="004F6AF4" w:rsidRPr="004F6AF4" w:rsidRDefault="004F6AF4" w:rsidP="004F6AF4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6AF4">
        <w:rPr>
          <w:color w:val="000000"/>
          <w:sz w:val="24"/>
          <w:szCs w:val="24"/>
        </w:rPr>
        <w:t>Wertstoffplatz Neue Straße: Nach</w:t>
      </w:r>
      <w:r w:rsidR="001A46BA">
        <w:rPr>
          <w:color w:val="000000"/>
          <w:sz w:val="24"/>
          <w:szCs w:val="24"/>
        </w:rPr>
        <w:t xml:space="preserve"> </w:t>
      </w:r>
      <w:r w:rsidRPr="004F6AF4">
        <w:rPr>
          <w:color w:val="000000"/>
          <w:sz w:val="24"/>
          <w:szCs w:val="24"/>
        </w:rPr>
        <w:t>wie</w:t>
      </w:r>
      <w:r w:rsidR="001A46BA">
        <w:rPr>
          <w:color w:val="000000"/>
          <w:sz w:val="24"/>
          <w:szCs w:val="24"/>
        </w:rPr>
        <w:t xml:space="preserve"> </w:t>
      </w:r>
      <w:bookmarkStart w:id="0" w:name="_GoBack"/>
      <w:bookmarkEnd w:id="0"/>
      <w:r w:rsidRPr="004F6AF4">
        <w:rPr>
          <w:color w:val="000000"/>
          <w:sz w:val="24"/>
          <w:szCs w:val="24"/>
        </w:rPr>
        <w:t>vor werden hier regelmäßig Abfälle wie gelbe Säcke und Sondermüll illegal entsorgt.</w:t>
      </w:r>
    </w:p>
    <w:p w:rsidR="004F6AF4" w:rsidRPr="004F6AF4" w:rsidRDefault="004F6AF4" w:rsidP="004F6A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2324100" cy="280670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47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884" cy="2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eastAsia="de-DE"/>
        </w:rPr>
        <w:drawing>
          <wp:inline distT="0" distB="0" distL="0" distR="0" wp14:anchorId="4E262132" wp14:editId="27D4571A">
            <wp:extent cx="2181225" cy="2816226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6_1447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98" cy="28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4B" w:rsidRPr="004F6AF4" w:rsidRDefault="007D294B" w:rsidP="004F6AF4">
      <w:pPr>
        <w:rPr>
          <w:sz w:val="24"/>
          <w:szCs w:val="24"/>
        </w:rPr>
      </w:pPr>
    </w:p>
    <w:p w:rsidR="00D844D0" w:rsidRPr="00D844D0" w:rsidRDefault="001A46BA" w:rsidP="005731FB">
      <w:pPr>
        <w:pStyle w:val="Listenabsatz"/>
        <w:numPr>
          <w:ilvl w:val="0"/>
          <w:numId w:val="1"/>
        </w:numPr>
      </w:pPr>
      <w:r>
        <w:rPr>
          <w:color w:val="000000"/>
          <w:sz w:val="24"/>
          <w:szCs w:val="24"/>
        </w:rPr>
        <w:t>Querungshilfe für Rollstuhl-und Rollatorennutzer durch besonderes</w:t>
      </w:r>
      <w:r w:rsidR="003C0425" w:rsidRPr="003D2D98">
        <w:rPr>
          <w:color w:val="000000"/>
          <w:sz w:val="24"/>
          <w:szCs w:val="24"/>
        </w:rPr>
        <w:t xml:space="preserve"> Pflaster in Höhe „Café Alter Schule</w:t>
      </w:r>
      <w:r w:rsidR="003C0425" w:rsidRPr="007D294B">
        <w:rPr>
          <w:color w:val="000000"/>
          <w:sz w:val="27"/>
          <w:szCs w:val="27"/>
        </w:rPr>
        <w:t>“</w:t>
      </w:r>
      <w:r>
        <w:rPr>
          <w:color w:val="000000"/>
          <w:sz w:val="27"/>
          <w:szCs w:val="27"/>
        </w:rPr>
        <w:t xml:space="preserve"> sollte angebracht werden</w:t>
      </w:r>
    </w:p>
    <w:p w:rsidR="00576923" w:rsidRPr="0085679F" w:rsidRDefault="00BB0DEE" w:rsidP="0085679F">
      <w:pPr>
        <w:pStyle w:val="KeinLeerraum"/>
        <w:rPr>
          <w:sz w:val="24"/>
          <w:szCs w:val="24"/>
        </w:rPr>
      </w:pPr>
      <w:r w:rsidRPr="005731FB">
        <w:rPr>
          <w:color w:val="000000"/>
          <w:sz w:val="27"/>
          <w:szCs w:val="27"/>
        </w:rPr>
        <w:br/>
      </w:r>
      <w:r w:rsidR="005731FB" w:rsidRPr="003C0425">
        <w:rPr>
          <w:color w:val="000000"/>
          <w:sz w:val="27"/>
          <w:szCs w:val="27"/>
        </w:rPr>
        <w:br/>
      </w:r>
      <w:r w:rsidR="003D2D98" w:rsidRPr="0085679F">
        <w:rPr>
          <w:sz w:val="24"/>
          <w:szCs w:val="24"/>
        </w:rPr>
        <w:t>Protokoll</w:t>
      </w:r>
    </w:p>
    <w:p w:rsidR="003D2D98" w:rsidRPr="0085679F" w:rsidRDefault="003D2D98" w:rsidP="003D2D98">
      <w:pPr>
        <w:pStyle w:val="KeinLeerraum"/>
        <w:rPr>
          <w:sz w:val="24"/>
          <w:szCs w:val="24"/>
        </w:rPr>
      </w:pPr>
      <w:r w:rsidRPr="0085679F">
        <w:rPr>
          <w:sz w:val="24"/>
          <w:szCs w:val="24"/>
        </w:rPr>
        <w:t>Heino Förste</w:t>
      </w:r>
    </w:p>
    <w:p w:rsidR="003D2D98" w:rsidRPr="0085679F" w:rsidRDefault="003D2D98" w:rsidP="003D2D98">
      <w:pPr>
        <w:pStyle w:val="KeinLeerraum"/>
        <w:rPr>
          <w:sz w:val="24"/>
          <w:szCs w:val="24"/>
        </w:rPr>
      </w:pPr>
      <w:r w:rsidRPr="0085679F">
        <w:rPr>
          <w:sz w:val="24"/>
          <w:szCs w:val="24"/>
        </w:rPr>
        <w:t>Stv. Vorsitzender der OTV</w:t>
      </w:r>
    </w:p>
    <w:sectPr w:rsidR="003D2D98" w:rsidRPr="008567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124E8"/>
    <w:multiLevelType w:val="hybridMultilevel"/>
    <w:tmpl w:val="4E66FE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E6D0E"/>
    <w:multiLevelType w:val="hybridMultilevel"/>
    <w:tmpl w:val="FF7A9A84"/>
    <w:lvl w:ilvl="0" w:tplc="6122DC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FB"/>
    <w:rsid w:val="001A46BA"/>
    <w:rsid w:val="003C0425"/>
    <w:rsid w:val="003C6588"/>
    <w:rsid w:val="003D2D98"/>
    <w:rsid w:val="0044282D"/>
    <w:rsid w:val="004F6AF4"/>
    <w:rsid w:val="005731FB"/>
    <w:rsid w:val="00576923"/>
    <w:rsid w:val="005D7BCB"/>
    <w:rsid w:val="007248E7"/>
    <w:rsid w:val="007D294B"/>
    <w:rsid w:val="00847953"/>
    <w:rsid w:val="0085679F"/>
    <w:rsid w:val="00AF0C5C"/>
    <w:rsid w:val="00B90887"/>
    <w:rsid w:val="00BB0DEE"/>
    <w:rsid w:val="00C17115"/>
    <w:rsid w:val="00D06670"/>
    <w:rsid w:val="00D8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5731FB"/>
  </w:style>
  <w:style w:type="paragraph" w:styleId="Listenabsatz">
    <w:name w:val="List Paragraph"/>
    <w:basedOn w:val="Standard"/>
    <w:uiPriority w:val="34"/>
    <w:qFormat/>
    <w:rsid w:val="005731FB"/>
    <w:pPr>
      <w:ind w:left="720"/>
      <w:contextualSpacing/>
    </w:pPr>
  </w:style>
  <w:style w:type="paragraph" w:styleId="KeinLeerraum">
    <w:name w:val="No Spacing"/>
    <w:uiPriority w:val="1"/>
    <w:qFormat/>
    <w:rsid w:val="003D2D98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2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5731FB"/>
  </w:style>
  <w:style w:type="paragraph" w:styleId="Listenabsatz">
    <w:name w:val="List Paragraph"/>
    <w:basedOn w:val="Standard"/>
    <w:uiPriority w:val="34"/>
    <w:qFormat/>
    <w:rsid w:val="005731FB"/>
    <w:pPr>
      <w:ind w:left="720"/>
      <w:contextualSpacing/>
    </w:pPr>
  </w:style>
  <w:style w:type="paragraph" w:styleId="KeinLeerraum">
    <w:name w:val="No Spacing"/>
    <w:uiPriority w:val="1"/>
    <w:qFormat/>
    <w:rsid w:val="003D2D98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2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598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Heino</dc:creator>
  <cp:lastModifiedBy>Heino</cp:lastModifiedBy>
  <cp:revision>6</cp:revision>
  <dcterms:created xsi:type="dcterms:W3CDTF">2014-10-25T18:17:00Z</dcterms:created>
  <dcterms:modified xsi:type="dcterms:W3CDTF">2014-10-26T18:45:00Z</dcterms:modified>
</cp:coreProperties>
</file>